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9E1A" w14:textId="34A6641C" w:rsidR="00894841" w:rsidRDefault="00885646" w:rsidP="004F7B88">
      <w:pPr>
        <w:spacing w:after="0" w:line="240" w:lineRule="auto"/>
      </w:pPr>
      <w:r>
        <w:t>MACOMB PARK DISTRICT</w:t>
      </w:r>
    </w:p>
    <w:p w14:paraId="41FDCA95" w14:textId="4BBD3B9F" w:rsidR="00885646" w:rsidRDefault="00885646" w:rsidP="004F7B88">
      <w:pPr>
        <w:spacing w:after="0" w:line="240" w:lineRule="auto"/>
      </w:pPr>
      <w:r>
        <w:t xml:space="preserve">BOARD OF COMMISSIONERS MEETING </w:t>
      </w:r>
      <w:r w:rsidR="000348BE">
        <w:t>March 24</w:t>
      </w:r>
      <w:r w:rsidR="000348BE" w:rsidRPr="000348BE">
        <w:rPr>
          <w:vertAlign w:val="superscript"/>
        </w:rPr>
        <w:t>th</w:t>
      </w:r>
      <w:r w:rsidR="000348BE">
        <w:t>, 2026</w:t>
      </w:r>
    </w:p>
    <w:p w14:paraId="044BB955" w14:textId="77777777" w:rsidR="00885646" w:rsidRDefault="00885646" w:rsidP="004F7B88">
      <w:pPr>
        <w:spacing w:after="0" w:line="240" w:lineRule="auto"/>
      </w:pPr>
    </w:p>
    <w:p w14:paraId="07354EEB" w14:textId="0487CF16" w:rsidR="00885646" w:rsidRDefault="00885646" w:rsidP="004F7B88">
      <w:pPr>
        <w:spacing w:after="0" w:line="240" w:lineRule="auto"/>
      </w:pPr>
      <w:r>
        <w:t>MINUTES</w:t>
      </w:r>
    </w:p>
    <w:p w14:paraId="7F5D5B2C" w14:textId="29D881CF" w:rsidR="00885646" w:rsidRDefault="00885646" w:rsidP="004F7B88">
      <w:pPr>
        <w:spacing w:after="0" w:line="240" w:lineRule="auto"/>
      </w:pPr>
      <w:r>
        <w:t xml:space="preserve">Commissioners present: </w:t>
      </w:r>
      <w:r w:rsidR="00112ACE">
        <w:t xml:space="preserve">Neil Armstrong, Molly Selders, </w:t>
      </w:r>
      <w:r w:rsidR="00444C36">
        <w:t>Cory Clem,</w:t>
      </w:r>
      <w:r w:rsidR="00E876E0">
        <w:t xml:space="preserve"> John Hemingway</w:t>
      </w:r>
      <w:r w:rsidR="00444C36">
        <w:t xml:space="preserve"> &amp; Phil Weiss</w:t>
      </w:r>
    </w:p>
    <w:p w14:paraId="58AAE828" w14:textId="7BF941C7" w:rsidR="00885646" w:rsidRDefault="00885646" w:rsidP="004F7B88">
      <w:pPr>
        <w:spacing w:after="0" w:line="240" w:lineRule="auto"/>
      </w:pPr>
      <w:r>
        <w:t>Staff: Blake Severs</w:t>
      </w:r>
    </w:p>
    <w:p w14:paraId="2D018A1D" w14:textId="1A862322" w:rsidR="00885646" w:rsidRDefault="00885646" w:rsidP="004F7B88">
      <w:pPr>
        <w:spacing w:after="0" w:line="240" w:lineRule="auto"/>
      </w:pPr>
      <w:r>
        <w:t>Attorney: Emily Sutton</w:t>
      </w:r>
    </w:p>
    <w:p w14:paraId="0EFBD906" w14:textId="5C778358" w:rsidR="00885646" w:rsidRDefault="00885646" w:rsidP="004F7B88">
      <w:pPr>
        <w:spacing w:after="0" w:line="240" w:lineRule="auto"/>
      </w:pPr>
      <w:r>
        <w:t xml:space="preserve">Media and others: </w:t>
      </w:r>
      <w:r w:rsidR="00624CF7">
        <w:t>None</w:t>
      </w:r>
    </w:p>
    <w:p w14:paraId="288C304A" w14:textId="77777777" w:rsidR="00885646" w:rsidRDefault="00885646" w:rsidP="006D6F10">
      <w:pPr>
        <w:spacing w:after="120" w:line="240" w:lineRule="auto"/>
      </w:pPr>
    </w:p>
    <w:p w14:paraId="61E4AD23" w14:textId="699A34D9" w:rsidR="004E6FB3" w:rsidRPr="004E6FB3" w:rsidRDefault="00112ACE" w:rsidP="008E2884">
      <w:pPr>
        <w:pStyle w:val="ListParagraph"/>
        <w:widowControl w:val="0"/>
        <w:numPr>
          <w:ilvl w:val="0"/>
          <w:numId w:val="3"/>
        </w:numPr>
        <w:autoSpaceDE w:val="0"/>
        <w:autoSpaceDN w:val="0"/>
        <w:spacing w:after="120" w:line="240" w:lineRule="auto"/>
        <w:ind w:left="630" w:hanging="450"/>
        <w:contextualSpacing w:val="0"/>
        <w:rPr>
          <w:rFonts w:cstheme="minorHAnsi"/>
          <w:b/>
          <w:bCs/>
        </w:rPr>
      </w:pPr>
      <w:r w:rsidRPr="004E6FB3">
        <w:rPr>
          <w:rFonts w:cstheme="minorHAnsi"/>
          <w:b/>
          <w:bCs/>
        </w:rPr>
        <w:t xml:space="preserve">Meeting </w:t>
      </w:r>
      <w:r w:rsidRPr="004E6FB3">
        <w:rPr>
          <w:rFonts w:cstheme="minorHAnsi"/>
          <w:b/>
          <w:bCs/>
          <w:spacing w:val="-4"/>
        </w:rPr>
        <w:t>Open</w:t>
      </w:r>
      <w:r w:rsidR="00817FC5">
        <w:rPr>
          <w:rFonts w:cstheme="minorHAnsi"/>
          <w:b/>
          <w:bCs/>
          <w:spacing w:val="-4"/>
        </w:rPr>
        <w:t xml:space="preserve"> at 6:</w:t>
      </w:r>
      <w:r w:rsidR="004A7A64">
        <w:rPr>
          <w:rFonts w:cstheme="minorHAnsi"/>
          <w:b/>
          <w:bCs/>
          <w:spacing w:val="-4"/>
        </w:rPr>
        <w:t>00</w:t>
      </w:r>
      <w:r w:rsidR="005A558D">
        <w:rPr>
          <w:rFonts w:cstheme="minorHAnsi"/>
          <w:b/>
          <w:bCs/>
          <w:spacing w:val="-4"/>
        </w:rPr>
        <w:t xml:space="preserve"> </w:t>
      </w:r>
      <w:r w:rsidR="00817FC5">
        <w:rPr>
          <w:rFonts w:cstheme="minorHAnsi"/>
          <w:b/>
          <w:bCs/>
          <w:spacing w:val="-4"/>
        </w:rPr>
        <w:t xml:space="preserve">PM </w:t>
      </w:r>
    </w:p>
    <w:p w14:paraId="5008BD27" w14:textId="2D1ED463" w:rsidR="00112ACE" w:rsidRPr="00302303" w:rsidRDefault="00112ACE" w:rsidP="008E2884">
      <w:pPr>
        <w:pStyle w:val="ListParagraph"/>
        <w:widowControl w:val="0"/>
        <w:numPr>
          <w:ilvl w:val="0"/>
          <w:numId w:val="3"/>
        </w:numPr>
        <w:autoSpaceDE w:val="0"/>
        <w:autoSpaceDN w:val="0"/>
        <w:spacing w:after="120" w:line="240" w:lineRule="auto"/>
        <w:ind w:left="633" w:hanging="446"/>
        <w:contextualSpacing w:val="0"/>
        <w:rPr>
          <w:rFonts w:cstheme="minorHAnsi"/>
          <w:b/>
          <w:bCs/>
        </w:rPr>
      </w:pPr>
      <w:r w:rsidRPr="00302303">
        <w:rPr>
          <w:rFonts w:cstheme="minorHAnsi"/>
          <w:b/>
          <w:bCs/>
        </w:rPr>
        <w:t>Approval of</w:t>
      </w:r>
      <w:r w:rsidRPr="00302303">
        <w:rPr>
          <w:rFonts w:cstheme="minorHAnsi"/>
          <w:b/>
          <w:bCs/>
          <w:spacing w:val="-13"/>
        </w:rPr>
        <w:t xml:space="preserve"> </w:t>
      </w:r>
      <w:r w:rsidRPr="00302303">
        <w:rPr>
          <w:rFonts w:cstheme="minorHAnsi"/>
          <w:b/>
          <w:bCs/>
          <w:spacing w:val="-2"/>
        </w:rPr>
        <w:t>Agenda</w:t>
      </w:r>
      <w:r w:rsidR="00817FC5">
        <w:rPr>
          <w:rFonts w:cstheme="minorHAnsi"/>
          <w:spacing w:val="-2"/>
        </w:rPr>
        <w:t xml:space="preserve"> - </w:t>
      </w:r>
      <w:r w:rsidR="00346CED">
        <w:t xml:space="preserve">Commissioner </w:t>
      </w:r>
      <w:r w:rsidR="004A7A64">
        <w:t xml:space="preserve">Weiss </w:t>
      </w:r>
      <w:r w:rsidR="00346CED">
        <w:t>moved for approval. Commissioner</w:t>
      </w:r>
      <w:r w:rsidR="004A7A64">
        <w:t xml:space="preserve"> Clem</w:t>
      </w:r>
      <w:r w:rsidR="00346CED">
        <w:t xml:space="preserve"> seconded the motion. The motion passed (</w:t>
      </w:r>
      <w:r w:rsidR="004A7A64">
        <w:t>4</w:t>
      </w:r>
      <w:r w:rsidR="00E876E0">
        <w:t xml:space="preserve"> </w:t>
      </w:r>
      <w:r w:rsidR="00346CED">
        <w:t>-</w:t>
      </w:r>
      <w:r w:rsidR="00E876E0">
        <w:t xml:space="preserve"> </w:t>
      </w:r>
      <w:r w:rsidR="00346CED">
        <w:t xml:space="preserve">ayes, </w:t>
      </w:r>
      <w:r w:rsidR="004A7A64">
        <w:t>1</w:t>
      </w:r>
      <w:r w:rsidR="00E876E0">
        <w:t xml:space="preserve"> - </w:t>
      </w:r>
      <w:r w:rsidR="00346CED">
        <w:t>nays)</w:t>
      </w:r>
      <w:r w:rsidR="00E876E0">
        <w:t>.</w:t>
      </w:r>
    </w:p>
    <w:p w14:paraId="7A4D6485" w14:textId="5E4ACA74" w:rsidR="00112ACE" w:rsidRPr="000D77D8" w:rsidRDefault="00112ACE" w:rsidP="008E2884">
      <w:pPr>
        <w:pStyle w:val="ListParagraph"/>
        <w:widowControl w:val="0"/>
        <w:numPr>
          <w:ilvl w:val="0"/>
          <w:numId w:val="3"/>
        </w:numPr>
        <w:autoSpaceDE w:val="0"/>
        <w:autoSpaceDN w:val="0"/>
        <w:spacing w:after="120" w:line="240" w:lineRule="auto"/>
        <w:ind w:left="630" w:hanging="450"/>
        <w:contextualSpacing w:val="0"/>
        <w:rPr>
          <w:rFonts w:cstheme="minorHAnsi"/>
          <w:b/>
          <w:bCs/>
        </w:rPr>
      </w:pPr>
      <w:r w:rsidRPr="000D77D8">
        <w:rPr>
          <w:rFonts w:cstheme="minorHAnsi"/>
          <w:b/>
          <w:bCs/>
        </w:rPr>
        <w:t>Consideration of</w:t>
      </w:r>
      <w:r w:rsidRPr="000D77D8">
        <w:rPr>
          <w:rFonts w:cstheme="minorHAnsi"/>
          <w:b/>
          <w:bCs/>
          <w:spacing w:val="-1"/>
        </w:rPr>
        <w:t xml:space="preserve"> </w:t>
      </w:r>
      <w:r w:rsidRPr="000D77D8">
        <w:rPr>
          <w:rFonts w:cstheme="minorHAnsi"/>
          <w:b/>
          <w:bCs/>
        </w:rPr>
        <w:t>and</w:t>
      </w:r>
      <w:r w:rsidRPr="000D77D8">
        <w:rPr>
          <w:rFonts w:cstheme="minorHAnsi"/>
          <w:b/>
          <w:bCs/>
          <w:spacing w:val="-1"/>
        </w:rPr>
        <w:t xml:space="preserve"> </w:t>
      </w:r>
      <w:r w:rsidRPr="000D77D8">
        <w:rPr>
          <w:rFonts w:cstheme="minorHAnsi"/>
          <w:b/>
          <w:bCs/>
        </w:rPr>
        <w:t>action</w:t>
      </w:r>
      <w:r w:rsidRPr="000D77D8">
        <w:rPr>
          <w:rFonts w:cstheme="minorHAnsi"/>
          <w:b/>
          <w:bCs/>
          <w:spacing w:val="-1"/>
        </w:rPr>
        <w:t xml:space="preserve"> </w:t>
      </w:r>
      <w:r w:rsidRPr="000D77D8">
        <w:rPr>
          <w:rFonts w:cstheme="minorHAnsi"/>
          <w:b/>
          <w:bCs/>
        </w:rPr>
        <w:t>on</w:t>
      </w:r>
      <w:r w:rsidRPr="000D77D8">
        <w:rPr>
          <w:rFonts w:cstheme="minorHAnsi"/>
          <w:b/>
          <w:bCs/>
          <w:spacing w:val="-1"/>
        </w:rPr>
        <w:t xml:space="preserve"> </w:t>
      </w:r>
      <w:r w:rsidRPr="000D77D8">
        <w:rPr>
          <w:rFonts w:cstheme="minorHAnsi"/>
          <w:b/>
          <w:bCs/>
        </w:rPr>
        <w:t>the</w:t>
      </w:r>
      <w:r w:rsidRPr="000D77D8">
        <w:rPr>
          <w:rFonts w:cstheme="minorHAnsi"/>
          <w:b/>
          <w:bCs/>
          <w:spacing w:val="-1"/>
        </w:rPr>
        <w:t xml:space="preserve"> </w:t>
      </w:r>
      <w:r w:rsidRPr="000D77D8">
        <w:rPr>
          <w:rFonts w:cstheme="minorHAnsi"/>
          <w:b/>
          <w:bCs/>
        </w:rPr>
        <w:t>minutes</w:t>
      </w:r>
      <w:r w:rsidR="000D77D8">
        <w:rPr>
          <w:rFonts w:cstheme="minorHAnsi"/>
          <w:b/>
          <w:bCs/>
        </w:rPr>
        <w:t xml:space="preserve"> </w:t>
      </w:r>
      <w:r w:rsidR="000D77D8">
        <w:rPr>
          <w:rFonts w:cstheme="minorHAnsi"/>
        </w:rPr>
        <w:t xml:space="preserve">- </w:t>
      </w:r>
      <w:r w:rsidR="006C399B">
        <w:rPr>
          <w:rFonts w:cstheme="minorHAnsi"/>
        </w:rPr>
        <w:t xml:space="preserve">Commissioner </w:t>
      </w:r>
      <w:r w:rsidR="00591C21">
        <w:rPr>
          <w:rFonts w:cstheme="minorHAnsi"/>
        </w:rPr>
        <w:t>Hemingway</w:t>
      </w:r>
      <w:r w:rsidR="006C399B">
        <w:rPr>
          <w:rFonts w:cstheme="minorHAnsi"/>
        </w:rPr>
        <w:t xml:space="preserve"> moved to approve the minutes from the </w:t>
      </w:r>
      <w:r w:rsidR="00DB57D2">
        <w:rPr>
          <w:rFonts w:cstheme="minorHAnsi"/>
        </w:rPr>
        <w:t>February</w:t>
      </w:r>
      <w:r w:rsidR="006C399B">
        <w:rPr>
          <w:rFonts w:cstheme="minorHAnsi"/>
        </w:rPr>
        <w:t xml:space="preserve"> meeting. Commissioner </w:t>
      </w:r>
      <w:r w:rsidR="00591C21">
        <w:rPr>
          <w:rFonts w:cstheme="minorHAnsi"/>
        </w:rPr>
        <w:t>Weiss</w:t>
      </w:r>
      <w:r w:rsidR="006C399B">
        <w:rPr>
          <w:rFonts w:cstheme="minorHAnsi"/>
        </w:rPr>
        <w:t xml:space="preserve"> second</w:t>
      </w:r>
      <w:r w:rsidR="00776F1F">
        <w:rPr>
          <w:rFonts w:cstheme="minorHAnsi"/>
        </w:rPr>
        <w:t>ed</w:t>
      </w:r>
      <w:r w:rsidR="006C399B">
        <w:rPr>
          <w:rFonts w:cstheme="minorHAnsi"/>
        </w:rPr>
        <w:t xml:space="preserve"> the motion. The motion passed (</w:t>
      </w:r>
      <w:r w:rsidR="00591C21">
        <w:rPr>
          <w:rFonts w:cstheme="minorHAnsi"/>
        </w:rPr>
        <w:t>5</w:t>
      </w:r>
      <w:r w:rsidR="00A46C36">
        <w:rPr>
          <w:rFonts w:cstheme="minorHAnsi"/>
        </w:rPr>
        <w:t xml:space="preserve"> -</w:t>
      </w:r>
      <w:r w:rsidR="006C399B">
        <w:rPr>
          <w:rFonts w:cstheme="minorHAnsi"/>
        </w:rPr>
        <w:t xml:space="preserve"> ayes, 0 </w:t>
      </w:r>
      <w:r w:rsidR="00A46C36">
        <w:rPr>
          <w:rFonts w:cstheme="minorHAnsi"/>
        </w:rPr>
        <w:t xml:space="preserve">- </w:t>
      </w:r>
      <w:r w:rsidR="006C399B">
        <w:rPr>
          <w:rFonts w:cstheme="minorHAnsi"/>
        </w:rPr>
        <w:t>nays).</w:t>
      </w:r>
    </w:p>
    <w:p w14:paraId="06163CFA" w14:textId="521136AF" w:rsidR="00112ACE" w:rsidRPr="00A46C36" w:rsidRDefault="00112ACE" w:rsidP="008E2884">
      <w:pPr>
        <w:pStyle w:val="ListParagraph"/>
        <w:widowControl w:val="0"/>
        <w:numPr>
          <w:ilvl w:val="0"/>
          <w:numId w:val="3"/>
        </w:numPr>
        <w:autoSpaceDE w:val="0"/>
        <w:autoSpaceDN w:val="0"/>
        <w:spacing w:after="120" w:line="240" w:lineRule="auto"/>
        <w:ind w:left="630" w:hanging="450"/>
        <w:contextualSpacing w:val="0"/>
        <w:rPr>
          <w:rFonts w:cstheme="minorHAnsi"/>
          <w:b/>
          <w:bCs/>
        </w:rPr>
      </w:pPr>
      <w:r w:rsidRPr="00A46C36">
        <w:rPr>
          <w:rFonts w:cstheme="minorHAnsi"/>
          <w:b/>
          <w:bCs/>
        </w:rPr>
        <w:t>Consideration and action on the</w:t>
      </w:r>
      <w:r w:rsidRPr="00A46C36">
        <w:rPr>
          <w:rFonts w:cstheme="minorHAnsi"/>
          <w:b/>
          <w:bCs/>
          <w:spacing w:val="5"/>
        </w:rPr>
        <w:t xml:space="preserve"> </w:t>
      </w:r>
      <w:r w:rsidRPr="00A46C36">
        <w:rPr>
          <w:rFonts w:cstheme="minorHAnsi"/>
          <w:b/>
          <w:bCs/>
        </w:rPr>
        <w:t xml:space="preserve">bills and transfers, and monthly financial </w:t>
      </w:r>
      <w:r w:rsidRPr="00A46C36">
        <w:rPr>
          <w:rFonts w:cstheme="minorHAnsi"/>
          <w:b/>
          <w:bCs/>
          <w:spacing w:val="-2"/>
        </w:rPr>
        <w:t>statements</w:t>
      </w:r>
      <w:r w:rsidR="00A46C36">
        <w:rPr>
          <w:rFonts w:cstheme="minorHAnsi"/>
          <w:b/>
          <w:bCs/>
          <w:spacing w:val="-2"/>
        </w:rPr>
        <w:t xml:space="preserve"> </w:t>
      </w:r>
      <w:r w:rsidR="00541628">
        <w:rPr>
          <w:rFonts w:cstheme="minorHAnsi"/>
          <w:spacing w:val="-2"/>
        </w:rPr>
        <w:t xml:space="preserve">- Treasurer Weiss gave a summary of the financial statements for the month of </w:t>
      </w:r>
      <w:r w:rsidR="00DB57D2">
        <w:rPr>
          <w:rFonts w:cstheme="minorHAnsi"/>
          <w:spacing w:val="-2"/>
        </w:rPr>
        <w:t>February</w:t>
      </w:r>
      <w:r w:rsidR="00541628">
        <w:rPr>
          <w:rFonts w:cstheme="minorHAnsi"/>
          <w:spacing w:val="-2"/>
        </w:rPr>
        <w:t>. Treasure</w:t>
      </w:r>
      <w:r w:rsidR="00EB7A76">
        <w:rPr>
          <w:rFonts w:cstheme="minorHAnsi"/>
          <w:spacing w:val="-2"/>
        </w:rPr>
        <w:t>r</w:t>
      </w:r>
      <w:r w:rsidR="00541628">
        <w:rPr>
          <w:rFonts w:cstheme="minorHAnsi"/>
          <w:spacing w:val="-2"/>
        </w:rPr>
        <w:t xml:space="preserve"> Weiss </w:t>
      </w:r>
      <w:r w:rsidR="00591C21">
        <w:rPr>
          <w:rFonts w:cstheme="minorHAnsi"/>
          <w:spacing w:val="-2"/>
        </w:rPr>
        <w:t xml:space="preserve">reported solar credit </w:t>
      </w:r>
      <w:r w:rsidR="00EC2C78">
        <w:rPr>
          <w:rFonts w:cstheme="minorHAnsi"/>
          <w:spacing w:val="-2"/>
        </w:rPr>
        <w:t xml:space="preserve">was received on the </w:t>
      </w:r>
      <w:r w:rsidR="00412539">
        <w:rPr>
          <w:rFonts w:cstheme="minorHAnsi"/>
          <w:spacing w:val="-2"/>
        </w:rPr>
        <w:t>17</w:t>
      </w:r>
      <w:r w:rsidR="00EC2C78" w:rsidRPr="00EC2C78">
        <w:rPr>
          <w:rFonts w:cstheme="minorHAnsi"/>
          <w:spacing w:val="-2"/>
          <w:vertAlign w:val="superscript"/>
        </w:rPr>
        <w:t>th</w:t>
      </w:r>
      <w:r w:rsidR="00EC2C78">
        <w:rPr>
          <w:rFonts w:cstheme="minorHAnsi"/>
          <w:spacing w:val="-2"/>
        </w:rPr>
        <w:t xml:space="preserve"> </w:t>
      </w:r>
      <w:r w:rsidR="00412539">
        <w:rPr>
          <w:rFonts w:cstheme="minorHAnsi"/>
          <w:spacing w:val="-2"/>
        </w:rPr>
        <w:t xml:space="preserve">of February </w:t>
      </w:r>
      <w:r w:rsidR="00EC2C78">
        <w:rPr>
          <w:rFonts w:cstheme="minorHAnsi"/>
          <w:spacing w:val="-2"/>
        </w:rPr>
        <w:t>for $103,352.82</w:t>
      </w:r>
      <w:r w:rsidR="00591C21">
        <w:rPr>
          <w:rFonts w:cstheme="minorHAnsi"/>
          <w:spacing w:val="-2"/>
        </w:rPr>
        <w:t>.</w:t>
      </w:r>
      <w:r w:rsidR="00616D0C">
        <w:rPr>
          <w:rFonts w:cstheme="minorHAnsi"/>
          <w:spacing w:val="-2"/>
        </w:rPr>
        <w:t xml:space="preserve"> </w:t>
      </w:r>
      <w:r w:rsidR="00541628">
        <w:rPr>
          <w:rFonts w:cstheme="minorHAnsi"/>
          <w:spacing w:val="-2"/>
        </w:rPr>
        <w:t xml:space="preserve">Commissioner </w:t>
      </w:r>
      <w:r w:rsidR="00591C21">
        <w:rPr>
          <w:rFonts w:cstheme="minorHAnsi"/>
          <w:spacing w:val="-2"/>
        </w:rPr>
        <w:t>Clem</w:t>
      </w:r>
      <w:r w:rsidR="00541628">
        <w:rPr>
          <w:rFonts w:cstheme="minorHAnsi"/>
          <w:spacing w:val="-2"/>
        </w:rPr>
        <w:t xml:space="preserve"> moved to approve the approval of bills, transfers, and monthly financial statements. Commissioner </w:t>
      </w:r>
      <w:r w:rsidR="00591C21">
        <w:rPr>
          <w:rFonts w:cstheme="minorHAnsi"/>
          <w:spacing w:val="-2"/>
        </w:rPr>
        <w:t>Selders</w:t>
      </w:r>
      <w:r w:rsidR="00541628">
        <w:rPr>
          <w:rFonts w:cstheme="minorHAnsi"/>
          <w:spacing w:val="-2"/>
        </w:rPr>
        <w:t xml:space="preserve"> second</w:t>
      </w:r>
      <w:r w:rsidR="00776F1F">
        <w:rPr>
          <w:rFonts w:cstheme="minorHAnsi"/>
          <w:spacing w:val="-2"/>
        </w:rPr>
        <w:t>ed</w:t>
      </w:r>
      <w:r w:rsidR="00541628">
        <w:rPr>
          <w:rFonts w:cstheme="minorHAnsi"/>
          <w:spacing w:val="-2"/>
        </w:rPr>
        <w:t xml:space="preserve"> the motion. The motion passed on a roll call vote (</w:t>
      </w:r>
      <w:r w:rsidR="00591C21">
        <w:rPr>
          <w:rFonts w:cstheme="minorHAnsi"/>
          <w:spacing w:val="-2"/>
        </w:rPr>
        <w:t>5</w:t>
      </w:r>
      <w:r w:rsidR="004E0133">
        <w:rPr>
          <w:rFonts w:cstheme="minorHAnsi"/>
          <w:spacing w:val="-2"/>
        </w:rPr>
        <w:t xml:space="preserve"> </w:t>
      </w:r>
      <w:r w:rsidR="00541628">
        <w:rPr>
          <w:rFonts w:cstheme="minorHAnsi"/>
          <w:spacing w:val="-2"/>
        </w:rPr>
        <w:t>-</w:t>
      </w:r>
      <w:r w:rsidR="00E876E0">
        <w:rPr>
          <w:rFonts w:cstheme="minorHAnsi"/>
          <w:spacing w:val="-2"/>
        </w:rPr>
        <w:t xml:space="preserve"> </w:t>
      </w:r>
      <w:r w:rsidR="00541628">
        <w:rPr>
          <w:rFonts w:cstheme="minorHAnsi"/>
          <w:spacing w:val="-2"/>
        </w:rPr>
        <w:t xml:space="preserve">ayes, 0 </w:t>
      </w:r>
      <w:r w:rsidR="004E0133">
        <w:rPr>
          <w:rFonts w:cstheme="minorHAnsi"/>
          <w:spacing w:val="-2"/>
        </w:rPr>
        <w:t xml:space="preserve">- </w:t>
      </w:r>
      <w:r w:rsidR="00541628">
        <w:rPr>
          <w:rFonts w:cstheme="minorHAnsi"/>
          <w:spacing w:val="-2"/>
        </w:rPr>
        <w:t>nays)</w:t>
      </w:r>
    </w:p>
    <w:p w14:paraId="2D52C284" w14:textId="7F353658" w:rsidR="002B641D" w:rsidRPr="002B641D" w:rsidRDefault="00112ACE" w:rsidP="008E2884">
      <w:pPr>
        <w:pStyle w:val="ListParagraph"/>
        <w:widowControl w:val="0"/>
        <w:numPr>
          <w:ilvl w:val="0"/>
          <w:numId w:val="3"/>
        </w:numPr>
        <w:autoSpaceDE w:val="0"/>
        <w:autoSpaceDN w:val="0"/>
        <w:spacing w:after="120" w:line="240" w:lineRule="auto"/>
        <w:ind w:left="630" w:hanging="450"/>
        <w:contextualSpacing w:val="0"/>
        <w:rPr>
          <w:rFonts w:cstheme="minorHAnsi"/>
          <w:b/>
          <w:bCs/>
        </w:rPr>
      </w:pPr>
      <w:r w:rsidRPr="003E55CB">
        <w:rPr>
          <w:rFonts w:cstheme="minorHAnsi"/>
          <w:b/>
          <w:bCs/>
        </w:rPr>
        <w:t>Open</w:t>
      </w:r>
      <w:r w:rsidRPr="003E55CB">
        <w:rPr>
          <w:rFonts w:cstheme="minorHAnsi"/>
          <w:b/>
          <w:bCs/>
          <w:spacing w:val="-2"/>
        </w:rPr>
        <w:t xml:space="preserve"> </w:t>
      </w:r>
      <w:r w:rsidRPr="003E55CB">
        <w:rPr>
          <w:rFonts w:cstheme="minorHAnsi"/>
          <w:b/>
          <w:bCs/>
        </w:rPr>
        <w:t>public</w:t>
      </w:r>
      <w:r w:rsidRPr="003E55CB">
        <w:rPr>
          <w:rFonts w:cstheme="minorHAnsi"/>
          <w:b/>
          <w:bCs/>
          <w:spacing w:val="-1"/>
        </w:rPr>
        <w:t xml:space="preserve"> </w:t>
      </w:r>
      <w:r w:rsidRPr="003E55CB">
        <w:rPr>
          <w:rFonts w:cstheme="minorHAnsi"/>
          <w:b/>
          <w:bCs/>
        </w:rPr>
        <w:t>presentation</w:t>
      </w:r>
      <w:r w:rsidRPr="003E55CB">
        <w:rPr>
          <w:rFonts w:cstheme="minorHAnsi"/>
          <w:b/>
          <w:bCs/>
          <w:spacing w:val="-1"/>
        </w:rPr>
        <w:t xml:space="preserve"> </w:t>
      </w:r>
      <w:r w:rsidRPr="003E55CB">
        <w:rPr>
          <w:rFonts w:cstheme="minorHAnsi"/>
          <w:b/>
          <w:bCs/>
        </w:rPr>
        <w:t>to</w:t>
      </w:r>
      <w:r w:rsidRPr="003E55CB">
        <w:rPr>
          <w:rFonts w:cstheme="minorHAnsi"/>
          <w:b/>
          <w:bCs/>
          <w:spacing w:val="-1"/>
        </w:rPr>
        <w:t xml:space="preserve"> </w:t>
      </w:r>
      <w:r w:rsidRPr="003E55CB">
        <w:rPr>
          <w:rFonts w:cstheme="minorHAnsi"/>
          <w:b/>
          <w:bCs/>
          <w:spacing w:val="-2"/>
        </w:rPr>
        <w:t>Commissioners</w:t>
      </w:r>
      <w:r w:rsidR="003E55CB">
        <w:rPr>
          <w:rFonts w:cstheme="minorHAnsi"/>
          <w:b/>
          <w:bCs/>
          <w:spacing w:val="-2"/>
        </w:rPr>
        <w:t xml:space="preserve"> </w:t>
      </w:r>
      <w:r w:rsidR="003E55CB">
        <w:rPr>
          <w:rFonts w:cstheme="minorHAnsi"/>
          <w:spacing w:val="-2"/>
        </w:rPr>
        <w:t xml:space="preserve">– No </w:t>
      </w:r>
      <w:r w:rsidR="00AB36DC">
        <w:rPr>
          <w:rFonts w:cstheme="minorHAnsi"/>
          <w:spacing w:val="-2"/>
        </w:rPr>
        <w:t xml:space="preserve">open </w:t>
      </w:r>
      <w:r w:rsidR="003E55CB">
        <w:rPr>
          <w:rFonts w:cstheme="minorHAnsi"/>
          <w:spacing w:val="-2"/>
        </w:rPr>
        <w:t>public presentatio</w:t>
      </w:r>
      <w:r w:rsidR="00AB36DC">
        <w:rPr>
          <w:rFonts w:cstheme="minorHAnsi"/>
          <w:spacing w:val="-2"/>
        </w:rPr>
        <w:t>ns.</w:t>
      </w:r>
    </w:p>
    <w:p w14:paraId="521EBD7C" w14:textId="66B3A102" w:rsidR="00932F44" w:rsidRPr="00925C73" w:rsidRDefault="00112ACE" w:rsidP="008E2884">
      <w:pPr>
        <w:pStyle w:val="ListParagraph"/>
        <w:widowControl w:val="0"/>
        <w:numPr>
          <w:ilvl w:val="0"/>
          <w:numId w:val="3"/>
        </w:numPr>
        <w:autoSpaceDE w:val="0"/>
        <w:autoSpaceDN w:val="0"/>
        <w:spacing w:after="120" w:line="240" w:lineRule="auto"/>
        <w:ind w:left="633" w:hanging="446"/>
        <w:contextualSpacing w:val="0"/>
        <w:rPr>
          <w:rFonts w:cstheme="minorHAnsi"/>
          <w:b/>
          <w:bCs/>
        </w:rPr>
      </w:pPr>
      <w:r w:rsidRPr="008050B2">
        <w:rPr>
          <w:rFonts w:cstheme="minorHAnsi"/>
          <w:b/>
          <w:bCs/>
        </w:rPr>
        <w:t xml:space="preserve">President's </w:t>
      </w:r>
      <w:r w:rsidRPr="008050B2">
        <w:rPr>
          <w:rFonts w:cstheme="minorHAnsi"/>
          <w:b/>
          <w:bCs/>
          <w:spacing w:val="-2"/>
        </w:rPr>
        <w:t>report</w:t>
      </w:r>
      <w:r w:rsidR="008050B2">
        <w:rPr>
          <w:rFonts w:cstheme="minorHAnsi"/>
          <w:b/>
          <w:bCs/>
          <w:spacing w:val="-2"/>
        </w:rPr>
        <w:t xml:space="preserve"> </w:t>
      </w:r>
      <w:r w:rsidR="008050B2">
        <w:rPr>
          <w:rFonts w:cstheme="minorHAnsi"/>
          <w:spacing w:val="-2"/>
        </w:rPr>
        <w:t xml:space="preserve">– President Armstong </w:t>
      </w:r>
      <w:r w:rsidR="000C1AB5">
        <w:rPr>
          <w:rFonts w:cstheme="minorHAnsi"/>
          <w:spacing w:val="-2"/>
        </w:rPr>
        <w:t>had no report due to travel</w:t>
      </w:r>
      <w:r w:rsidR="007821BC">
        <w:rPr>
          <w:rFonts w:cstheme="minorHAnsi"/>
          <w:spacing w:val="-2"/>
        </w:rPr>
        <w:t>.</w:t>
      </w:r>
    </w:p>
    <w:p w14:paraId="04514202" w14:textId="77777777" w:rsidR="004210B9" w:rsidRPr="004210B9" w:rsidRDefault="00925C73" w:rsidP="004210B9">
      <w:pPr>
        <w:pStyle w:val="ListParagraph"/>
        <w:widowControl w:val="0"/>
        <w:numPr>
          <w:ilvl w:val="0"/>
          <w:numId w:val="3"/>
        </w:numPr>
        <w:autoSpaceDE w:val="0"/>
        <w:autoSpaceDN w:val="0"/>
        <w:spacing w:after="120" w:line="240" w:lineRule="auto"/>
        <w:ind w:left="633" w:hanging="446"/>
        <w:rPr>
          <w:rFonts w:cstheme="minorHAnsi"/>
        </w:rPr>
      </w:pPr>
      <w:r>
        <w:rPr>
          <w:rFonts w:cstheme="minorHAnsi"/>
          <w:b/>
          <w:bCs/>
        </w:rPr>
        <w:t>Executive Director report</w:t>
      </w:r>
      <w:r>
        <w:rPr>
          <w:rFonts w:cstheme="minorHAnsi"/>
        </w:rPr>
        <w:t xml:space="preserve"> - </w:t>
      </w:r>
      <w:r w:rsidR="004210B9" w:rsidRPr="004210B9">
        <w:rPr>
          <w:rFonts w:cstheme="minorHAnsi"/>
        </w:rPr>
        <w:t>Executive Director Severs reported on several upcoming programs and operational updates. He highlighted the Adult Egg Hunt held on March 27 at the Newman Center, which featured evening activities including games, a food truck, and a live DJ for participants ages 18 and older. He also noted the Prairie Egg Hunt scheduled for April 1 at Lakeview Nature Center, an all-day, self-guided activity with no registration required.</w:t>
      </w:r>
    </w:p>
    <w:p w14:paraId="4245536B" w14:textId="2FF97A1C" w:rsidR="00925C73" w:rsidRPr="004210B9" w:rsidRDefault="004210B9" w:rsidP="004210B9">
      <w:pPr>
        <w:pStyle w:val="ListParagraph"/>
        <w:widowControl w:val="0"/>
        <w:numPr>
          <w:ilvl w:val="0"/>
          <w:numId w:val="3"/>
        </w:numPr>
        <w:autoSpaceDE w:val="0"/>
        <w:autoSpaceDN w:val="0"/>
        <w:spacing w:after="120"/>
        <w:ind w:left="633" w:hanging="446"/>
        <w:rPr>
          <w:rFonts w:cstheme="minorHAnsi"/>
        </w:rPr>
      </w:pPr>
      <w:r w:rsidRPr="004210B9">
        <w:rPr>
          <w:rFonts w:cstheme="minorHAnsi"/>
        </w:rPr>
        <w:t>Executive Director Severs shared details on additional upcoming events, including the First Friday program on April 3 at Lakeview Nature Center, focused on nature-based learning and creative play, and a “Get Hooked” Crochet for Beginners class on April 8 at the Park District office. He also reported that Special Olympics track and field practices have begun through MCSRA.</w:t>
      </w:r>
      <w:r>
        <w:rPr>
          <w:rFonts w:cstheme="minorHAnsi"/>
        </w:rPr>
        <w:t xml:space="preserve"> </w:t>
      </w:r>
      <w:r w:rsidRPr="004210B9">
        <w:rPr>
          <w:rFonts w:cstheme="minorHAnsi"/>
        </w:rPr>
        <w:t xml:space="preserve">He informed the Board that all programs and registration information are available on the Park District website. Operational updates included the purchase of a new maintenance truck and events van, ongoing hiring for seasonal staff, and preparations for the spring and summer season. Executive Director Severs added that park restrooms and the courtesy patrol will </w:t>
      </w:r>
      <w:r w:rsidRPr="004210B9">
        <w:rPr>
          <w:rFonts w:cstheme="minorHAnsi"/>
        </w:rPr>
        <w:lastRenderedPageBreak/>
        <w:t>begin operations on April 1.</w:t>
      </w:r>
      <w:r w:rsidRPr="004210B9">
        <w:rPr>
          <w:rFonts w:cstheme="minorHAnsi"/>
        </w:rPr>
        <w:t xml:space="preserve"> </w:t>
      </w:r>
      <w:r w:rsidRPr="004210B9">
        <w:rPr>
          <w:rFonts w:cstheme="minorHAnsi"/>
        </w:rPr>
        <w:t>Lastly, he reported that staff member Stephen Druse will be departing in May, with plans to hire and train a replacement prior to his departure. He also reminded Board members to schedule a time to return their iPads and transition email access to personal devices.</w:t>
      </w:r>
    </w:p>
    <w:p w14:paraId="4F4B691E" w14:textId="2385B0F0" w:rsidR="00932F44" w:rsidRDefault="00442CFC" w:rsidP="008E2884">
      <w:pPr>
        <w:pStyle w:val="ListParagraph"/>
        <w:widowControl w:val="0"/>
        <w:numPr>
          <w:ilvl w:val="0"/>
          <w:numId w:val="3"/>
        </w:numPr>
        <w:autoSpaceDE w:val="0"/>
        <w:autoSpaceDN w:val="0"/>
        <w:spacing w:after="120" w:line="240" w:lineRule="auto"/>
        <w:ind w:left="633" w:hanging="446"/>
        <w:contextualSpacing w:val="0"/>
        <w:rPr>
          <w:rFonts w:cstheme="minorHAnsi"/>
          <w:b/>
          <w:bCs/>
        </w:rPr>
      </w:pPr>
      <w:r>
        <w:rPr>
          <w:rFonts w:cstheme="minorHAnsi"/>
          <w:b/>
          <w:bCs/>
        </w:rPr>
        <w:t>Public hearing regarding the</w:t>
      </w:r>
      <w:r w:rsidR="00932F44">
        <w:rPr>
          <w:rFonts w:cstheme="minorHAnsi"/>
          <w:b/>
          <w:bCs/>
        </w:rPr>
        <w:t xml:space="preserve"> Budget and Appropriation Ordinance #354</w:t>
      </w:r>
      <w:r w:rsidR="00AE4090">
        <w:rPr>
          <w:rFonts w:cstheme="minorHAnsi"/>
          <w:b/>
          <w:bCs/>
        </w:rPr>
        <w:t xml:space="preserve"> </w:t>
      </w:r>
      <w:r w:rsidR="00837776">
        <w:rPr>
          <w:rFonts w:cstheme="minorHAnsi"/>
        </w:rPr>
        <w:t>–</w:t>
      </w:r>
      <w:r>
        <w:rPr>
          <w:rFonts w:cstheme="minorHAnsi"/>
        </w:rPr>
        <w:t xml:space="preserve"> </w:t>
      </w:r>
      <w:r w:rsidR="005A6FBC">
        <w:rPr>
          <w:rFonts w:cstheme="minorHAnsi"/>
        </w:rPr>
        <w:t>Commissioner</w:t>
      </w:r>
      <w:r w:rsidR="00976BAE">
        <w:rPr>
          <w:rFonts w:cstheme="minorHAnsi"/>
        </w:rPr>
        <w:t xml:space="preserve"> </w:t>
      </w:r>
      <w:r w:rsidR="00A642EA">
        <w:rPr>
          <w:rFonts w:cstheme="minorHAnsi"/>
        </w:rPr>
        <w:t>Hemingway</w:t>
      </w:r>
      <w:r w:rsidR="00976BAE">
        <w:rPr>
          <w:rFonts w:cstheme="minorHAnsi"/>
        </w:rPr>
        <w:t xml:space="preserve"> motioned to</w:t>
      </w:r>
      <w:r w:rsidR="000C21E1">
        <w:rPr>
          <w:rFonts w:cstheme="minorHAnsi"/>
        </w:rPr>
        <w:t xml:space="preserve"> officially</w:t>
      </w:r>
      <w:r w:rsidR="00976BAE">
        <w:rPr>
          <w:rFonts w:cstheme="minorHAnsi"/>
        </w:rPr>
        <w:t xml:space="preserve"> open the </w:t>
      </w:r>
      <w:r w:rsidR="000C21E1">
        <w:rPr>
          <w:rFonts w:cstheme="minorHAnsi"/>
        </w:rPr>
        <w:t>public hearing</w:t>
      </w:r>
      <w:r w:rsidR="00837776">
        <w:rPr>
          <w:rFonts w:cstheme="minorHAnsi"/>
        </w:rPr>
        <w:t xml:space="preserve"> at 6:</w:t>
      </w:r>
      <w:r w:rsidR="00591C21">
        <w:rPr>
          <w:rFonts w:cstheme="minorHAnsi"/>
        </w:rPr>
        <w:t>1</w:t>
      </w:r>
      <w:r w:rsidR="00976BAE">
        <w:rPr>
          <w:rFonts w:cstheme="minorHAnsi"/>
        </w:rPr>
        <w:t>1</w:t>
      </w:r>
      <w:r w:rsidR="00837776">
        <w:rPr>
          <w:rFonts w:cstheme="minorHAnsi"/>
        </w:rPr>
        <w:t xml:space="preserve"> pm. With no one present for the public hearing Commissioner </w:t>
      </w:r>
      <w:r w:rsidR="00976BAE">
        <w:rPr>
          <w:rFonts w:cstheme="minorHAnsi"/>
        </w:rPr>
        <w:t>Weiss</w:t>
      </w:r>
      <w:r w:rsidR="009F4DC9">
        <w:rPr>
          <w:rFonts w:cstheme="minorHAnsi"/>
        </w:rPr>
        <w:t xml:space="preserve"> moved to close the public hearing. Commissioner </w:t>
      </w:r>
      <w:r w:rsidR="00976BAE">
        <w:rPr>
          <w:rFonts w:cstheme="minorHAnsi"/>
        </w:rPr>
        <w:t>Clem</w:t>
      </w:r>
      <w:r w:rsidR="009F4DC9">
        <w:rPr>
          <w:rFonts w:cstheme="minorHAnsi"/>
        </w:rPr>
        <w:t xml:space="preserve"> second</w:t>
      </w:r>
      <w:r w:rsidR="00776F1F">
        <w:rPr>
          <w:rFonts w:cstheme="minorHAnsi"/>
        </w:rPr>
        <w:t>ed</w:t>
      </w:r>
      <w:r w:rsidR="009F4DC9">
        <w:rPr>
          <w:rFonts w:cstheme="minorHAnsi"/>
        </w:rPr>
        <w:t xml:space="preserve"> the motion. The motion passed on a roll call vote (</w:t>
      </w:r>
      <w:r w:rsidR="00976BAE">
        <w:rPr>
          <w:rFonts w:cstheme="minorHAnsi"/>
        </w:rPr>
        <w:t>5</w:t>
      </w:r>
      <w:r w:rsidR="003C172E">
        <w:rPr>
          <w:rFonts w:cstheme="minorHAnsi"/>
        </w:rPr>
        <w:t xml:space="preserve"> - ayes, 0 – nays).</w:t>
      </w:r>
    </w:p>
    <w:p w14:paraId="788B9CDF" w14:textId="4C494958" w:rsidR="00AE4090" w:rsidRPr="00442CFC" w:rsidRDefault="00442CFC" w:rsidP="008E2884">
      <w:pPr>
        <w:pStyle w:val="ListParagraph"/>
        <w:widowControl w:val="0"/>
        <w:numPr>
          <w:ilvl w:val="0"/>
          <w:numId w:val="3"/>
        </w:numPr>
        <w:autoSpaceDE w:val="0"/>
        <w:autoSpaceDN w:val="0"/>
        <w:spacing w:after="120" w:line="240" w:lineRule="auto"/>
        <w:ind w:left="633" w:hanging="446"/>
        <w:contextualSpacing w:val="0"/>
        <w:rPr>
          <w:rFonts w:cstheme="minorHAnsi"/>
          <w:b/>
          <w:bCs/>
        </w:rPr>
      </w:pPr>
      <w:r>
        <w:rPr>
          <w:rFonts w:cstheme="minorHAnsi"/>
          <w:b/>
          <w:bCs/>
        </w:rPr>
        <w:t>Consideration and possible action on Budg</w:t>
      </w:r>
      <w:r w:rsidR="005A558D">
        <w:rPr>
          <w:rFonts w:cstheme="minorHAnsi"/>
          <w:b/>
          <w:bCs/>
        </w:rPr>
        <w:t>e</w:t>
      </w:r>
      <w:r>
        <w:rPr>
          <w:rFonts w:cstheme="minorHAnsi"/>
          <w:b/>
          <w:bCs/>
        </w:rPr>
        <w:t xml:space="preserve">t and Appropriation Ordinance #354 </w:t>
      </w:r>
      <w:r>
        <w:rPr>
          <w:rFonts w:cstheme="minorHAnsi"/>
        </w:rPr>
        <w:t xml:space="preserve">– </w:t>
      </w:r>
      <w:r w:rsidR="003C172E">
        <w:rPr>
          <w:rFonts w:cstheme="minorHAnsi"/>
        </w:rPr>
        <w:t xml:space="preserve">President Armstrong opened the floor to commissioners for questions for the Director. No questions were </w:t>
      </w:r>
      <w:r w:rsidR="00CD50B0">
        <w:rPr>
          <w:rFonts w:cstheme="minorHAnsi"/>
        </w:rPr>
        <w:t xml:space="preserve">presented. Commissioner </w:t>
      </w:r>
      <w:r w:rsidR="00976BAE">
        <w:rPr>
          <w:rFonts w:cstheme="minorHAnsi"/>
        </w:rPr>
        <w:t>Hemingway</w:t>
      </w:r>
      <w:r w:rsidR="00CD50B0">
        <w:rPr>
          <w:rFonts w:cstheme="minorHAnsi"/>
        </w:rPr>
        <w:t xml:space="preserve"> moved to approved Ordinance #354. Commissioner </w:t>
      </w:r>
      <w:r w:rsidR="00976BAE">
        <w:rPr>
          <w:rFonts w:cstheme="minorHAnsi"/>
        </w:rPr>
        <w:t>Selders</w:t>
      </w:r>
      <w:r w:rsidR="00CD50B0">
        <w:rPr>
          <w:rFonts w:cstheme="minorHAnsi"/>
        </w:rPr>
        <w:t xml:space="preserve"> second</w:t>
      </w:r>
      <w:r w:rsidR="00776F1F">
        <w:rPr>
          <w:rFonts w:cstheme="minorHAnsi"/>
        </w:rPr>
        <w:t>ed</w:t>
      </w:r>
      <w:r w:rsidR="00CD50B0">
        <w:rPr>
          <w:rFonts w:cstheme="minorHAnsi"/>
        </w:rPr>
        <w:t xml:space="preserve"> the </w:t>
      </w:r>
      <w:r w:rsidR="007629CC">
        <w:rPr>
          <w:rFonts w:cstheme="minorHAnsi"/>
        </w:rPr>
        <w:t>motion. Motion passed on a roll call vote (</w:t>
      </w:r>
      <w:r w:rsidR="00976BAE">
        <w:rPr>
          <w:rFonts w:cstheme="minorHAnsi"/>
        </w:rPr>
        <w:t>5</w:t>
      </w:r>
      <w:r w:rsidR="007629CC">
        <w:rPr>
          <w:rFonts w:cstheme="minorHAnsi"/>
        </w:rPr>
        <w:t xml:space="preserve"> - ayes, 0 – nays).</w:t>
      </w:r>
    </w:p>
    <w:p w14:paraId="3CFEDDFC" w14:textId="630B0F81" w:rsidR="00442CFC" w:rsidRPr="00932F44" w:rsidRDefault="000002B8" w:rsidP="008E2884">
      <w:pPr>
        <w:pStyle w:val="ListParagraph"/>
        <w:widowControl w:val="0"/>
        <w:numPr>
          <w:ilvl w:val="0"/>
          <w:numId w:val="3"/>
        </w:numPr>
        <w:autoSpaceDE w:val="0"/>
        <w:autoSpaceDN w:val="0"/>
        <w:spacing w:after="120" w:line="240" w:lineRule="auto"/>
        <w:ind w:left="633" w:hanging="446"/>
        <w:contextualSpacing w:val="0"/>
        <w:rPr>
          <w:rFonts w:cstheme="minorHAnsi"/>
          <w:b/>
          <w:bCs/>
        </w:rPr>
      </w:pPr>
      <w:r>
        <w:rPr>
          <w:rFonts w:cstheme="minorHAnsi"/>
          <w:b/>
          <w:bCs/>
        </w:rPr>
        <w:t>Presentation and possible action of revised Resolution 26-01: Board Electronic Communication Policy</w:t>
      </w:r>
      <w:r w:rsidR="008E2884">
        <w:rPr>
          <w:rFonts w:cstheme="minorHAnsi"/>
        </w:rPr>
        <w:t xml:space="preserve"> </w:t>
      </w:r>
      <w:r w:rsidR="00FC3D59">
        <w:rPr>
          <w:rFonts w:cstheme="minorHAnsi"/>
        </w:rPr>
        <w:t xml:space="preserve">– </w:t>
      </w:r>
      <w:r w:rsidR="00104343">
        <w:rPr>
          <w:rFonts w:cstheme="minorHAnsi"/>
        </w:rPr>
        <w:t>The Executive Director</w:t>
      </w:r>
      <w:r w:rsidR="00FC3D59">
        <w:rPr>
          <w:rFonts w:cstheme="minorHAnsi"/>
        </w:rPr>
        <w:t xml:space="preserve"> </w:t>
      </w:r>
      <w:r w:rsidR="00276397">
        <w:rPr>
          <w:rFonts w:cstheme="minorHAnsi"/>
        </w:rPr>
        <w:t xml:space="preserve">presented the Resolution and went over the revisions suggested by Commissioner Hemingway in the previous month’s board meeting. </w:t>
      </w:r>
      <w:r w:rsidR="00627E28">
        <w:rPr>
          <w:rFonts w:cstheme="minorHAnsi"/>
        </w:rPr>
        <w:t xml:space="preserve">A motion was made by Commissioner </w:t>
      </w:r>
      <w:r w:rsidR="00976BAE">
        <w:rPr>
          <w:rFonts w:cstheme="minorHAnsi"/>
        </w:rPr>
        <w:t>Clem</w:t>
      </w:r>
      <w:r w:rsidR="00627E28">
        <w:rPr>
          <w:rFonts w:cstheme="minorHAnsi"/>
        </w:rPr>
        <w:t xml:space="preserve">. Commissioner </w:t>
      </w:r>
      <w:r w:rsidR="00976BAE">
        <w:rPr>
          <w:rFonts w:cstheme="minorHAnsi"/>
        </w:rPr>
        <w:t>Hemingway</w:t>
      </w:r>
      <w:r w:rsidR="00627E28">
        <w:rPr>
          <w:rFonts w:cstheme="minorHAnsi"/>
        </w:rPr>
        <w:t xml:space="preserve"> seconded the motion. The motion passed on a roll call vote (</w:t>
      </w:r>
      <w:r w:rsidR="00976BAE">
        <w:rPr>
          <w:rFonts w:cstheme="minorHAnsi"/>
        </w:rPr>
        <w:t>5</w:t>
      </w:r>
      <w:r w:rsidR="00627E28">
        <w:rPr>
          <w:rFonts w:cstheme="minorHAnsi"/>
        </w:rPr>
        <w:t xml:space="preserve"> - ayes, 0 – nays).</w:t>
      </w:r>
    </w:p>
    <w:p w14:paraId="3132A9AA" w14:textId="35AF09BE" w:rsidR="00F35860" w:rsidRPr="00932F44" w:rsidRDefault="002C5EBB" w:rsidP="008E2884">
      <w:pPr>
        <w:pStyle w:val="ListParagraph"/>
        <w:widowControl w:val="0"/>
        <w:numPr>
          <w:ilvl w:val="0"/>
          <w:numId w:val="3"/>
        </w:numPr>
        <w:autoSpaceDE w:val="0"/>
        <w:autoSpaceDN w:val="0"/>
        <w:spacing w:after="120" w:line="240" w:lineRule="auto"/>
        <w:ind w:left="633" w:hanging="446"/>
        <w:contextualSpacing w:val="0"/>
        <w:rPr>
          <w:rFonts w:cstheme="minorHAnsi"/>
          <w:b/>
          <w:bCs/>
        </w:rPr>
      </w:pPr>
      <w:r w:rsidRPr="00932F44">
        <w:rPr>
          <w:rFonts w:cstheme="minorHAnsi"/>
          <w:b/>
          <w:bCs/>
        </w:rPr>
        <w:t>Open Commissioner</w:t>
      </w:r>
      <w:r w:rsidRPr="00932F44">
        <w:rPr>
          <w:rFonts w:cstheme="minorHAnsi"/>
          <w:b/>
          <w:bCs/>
          <w:spacing w:val="-2"/>
        </w:rPr>
        <w:t xml:space="preserve"> </w:t>
      </w:r>
      <w:r w:rsidRPr="00932F44">
        <w:rPr>
          <w:rFonts w:cstheme="minorHAnsi"/>
          <w:b/>
          <w:bCs/>
        </w:rPr>
        <w:t>presentation</w:t>
      </w:r>
      <w:r w:rsidRPr="00932F44">
        <w:rPr>
          <w:rFonts w:cstheme="minorHAnsi"/>
          <w:b/>
          <w:bCs/>
          <w:spacing w:val="-2"/>
        </w:rPr>
        <w:t xml:space="preserve"> </w:t>
      </w:r>
      <w:r w:rsidRPr="00932F44">
        <w:rPr>
          <w:rFonts w:cstheme="minorHAnsi"/>
          <w:b/>
          <w:bCs/>
        </w:rPr>
        <w:t>and</w:t>
      </w:r>
      <w:r w:rsidRPr="00932F44">
        <w:rPr>
          <w:rFonts w:cstheme="minorHAnsi"/>
          <w:b/>
          <w:bCs/>
          <w:spacing w:val="-2"/>
        </w:rPr>
        <w:t xml:space="preserve"> </w:t>
      </w:r>
      <w:r w:rsidRPr="00932F44">
        <w:rPr>
          <w:rFonts w:cstheme="minorHAnsi"/>
          <w:b/>
          <w:bCs/>
        </w:rPr>
        <w:t>discussion</w:t>
      </w:r>
      <w:r w:rsidRPr="00932F44">
        <w:rPr>
          <w:rFonts w:cstheme="minorHAnsi"/>
          <w:b/>
          <w:bCs/>
          <w:spacing w:val="-2"/>
        </w:rPr>
        <w:t xml:space="preserve"> </w:t>
      </w:r>
      <w:r w:rsidRPr="00932F44">
        <w:rPr>
          <w:rFonts w:cstheme="minorHAnsi"/>
          <w:b/>
          <w:bCs/>
        </w:rPr>
        <w:t>of</w:t>
      </w:r>
      <w:r w:rsidRPr="00932F44">
        <w:rPr>
          <w:rFonts w:cstheme="minorHAnsi"/>
          <w:b/>
          <w:bCs/>
          <w:spacing w:val="2"/>
        </w:rPr>
        <w:t xml:space="preserve"> </w:t>
      </w:r>
      <w:r w:rsidRPr="00932F44">
        <w:rPr>
          <w:rFonts w:cstheme="minorHAnsi"/>
          <w:b/>
          <w:bCs/>
        </w:rPr>
        <w:t>future</w:t>
      </w:r>
      <w:r w:rsidRPr="00932F44">
        <w:rPr>
          <w:rFonts w:cstheme="minorHAnsi"/>
          <w:b/>
          <w:bCs/>
          <w:spacing w:val="-2"/>
        </w:rPr>
        <w:t xml:space="preserve"> </w:t>
      </w:r>
      <w:r w:rsidRPr="00932F44">
        <w:rPr>
          <w:rFonts w:cstheme="minorHAnsi"/>
          <w:b/>
          <w:bCs/>
        </w:rPr>
        <w:t>agenda</w:t>
      </w:r>
      <w:r w:rsidRPr="00932F44">
        <w:rPr>
          <w:rFonts w:cstheme="minorHAnsi"/>
          <w:b/>
          <w:bCs/>
          <w:spacing w:val="-1"/>
        </w:rPr>
        <w:t xml:space="preserve"> </w:t>
      </w:r>
      <w:r w:rsidRPr="00932F44">
        <w:rPr>
          <w:rFonts w:cstheme="minorHAnsi"/>
          <w:b/>
          <w:bCs/>
          <w:spacing w:val="-2"/>
        </w:rPr>
        <w:t xml:space="preserve">items </w:t>
      </w:r>
      <w:r w:rsidR="00EB4CB7" w:rsidRPr="00932F44">
        <w:rPr>
          <w:rFonts w:cstheme="minorHAnsi"/>
          <w:spacing w:val="-2"/>
        </w:rPr>
        <w:t>–</w:t>
      </w:r>
      <w:r w:rsidRPr="00932F44">
        <w:rPr>
          <w:rFonts w:cstheme="minorHAnsi"/>
          <w:spacing w:val="-2"/>
        </w:rPr>
        <w:t xml:space="preserve"> </w:t>
      </w:r>
      <w:r w:rsidR="00AC675F" w:rsidRPr="00932F44">
        <w:rPr>
          <w:rFonts w:cstheme="minorHAnsi"/>
          <w:spacing w:val="-2"/>
        </w:rPr>
        <w:t>.</w:t>
      </w:r>
    </w:p>
    <w:p w14:paraId="3F5C74C5" w14:textId="0A9D821C" w:rsidR="0003116F" w:rsidRDefault="00B30953" w:rsidP="006D6F10">
      <w:pPr>
        <w:spacing w:after="120" w:line="240" w:lineRule="auto"/>
      </w:pPr>
      <w:r>
        <w:t>Meeting adjourned</w:t>
      </w:r>
      <w:r w:rsidR="002C5EBB">
        <w:t xml:space="preserve"> at </w:t>
      </w:r>
      <w:r w:rsidR="00976BAE">
        <w:t>6:18</w:t>
      </w:r>
      <w:r>
        <w:t xml:space="preserve"> </w:t>
      </w:r>
      <w:r w:rsidR="00701639">
        <w:t xml:space="preserve">pm </w:t>
      </w:r>
      <w:r>
        <w:t xml:space="preserve">on motion from Commissioner </w:t>
      </w:r>
      <w:r w:rsidR="00976BAE">
        <w:t>Weiss</w:t>
      </w:r>
      <w:r>
        <w:t xml:space="preserve">, seconded by Commissioner </w:t>
      </w:r>
      <w:r w:rsidR="00976BAE">
        <w:t>Clem</w:t>
      </w:r>
      <w:r>
        <w:t xml:space="preserve">. </w:t>
      </w:r>
    </w:p>
    <w:p w14:paraId="0EE10812" w14:textId="1570CB80" w:rsidR="009D1713" w:rsidRDefault="009D1713" w:rsidP="00E83B1F">
      <w:pPr>
        <w:spacing w:after="0" w:line="240" w:lineRule="auto"/>
      </w:pPr>
      <w:r>
        <w:t>Respectfully submitted,</w:t>
      </w:r>
    </w:p>
    <w:p w14:paraId="71A1CC94" w14:textId="059609DF" w:rsidR="009D1713" w:rsidRDefault="009D1713" w:rsidP="00E83B1F">
      <w:pPr>
        <w:spacing w:after="0" w:line="240" w:lineRule="auto"/>
      </w:pPr>
      <w:r>
        <w:t>Blake Severs, Executive Director</w:t>
      </w:r>
    </w:p>
    <w:p w14:paraId="338CAFA6" w14:textId="3642289B" w:rsidR="009D1713" w:rsidRPr="009D1713" w:rsidRDefault="009D1713" w:rsidP="00E83B1F">
      <w:pPr>
        <w:spacing w:after="0" w:line="240" w:lineRule="auto"/>
      </w:pPr>
      <w:r>
        <w:t>Macomb Park District</w:t>
      </w:r>
    </w:p>
    <w:sectPr w:rsidR="009D1713" w:rsidRPr="009D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5C03"/>
    <w:multiLevelType w:val="hybridMultilevel"/>
    <w:tmpl w:val="718C6FE4"/>
    <w:lvl w:ilvl="0" w:tplc="0116F56C">
      <w:start w:val="1"/>
      <w:numFmt w:val="decimal"/>
      <w:lvlText w:val="%1."/>
      <w:lvlJc w:val="left"/>
      <w:pPr>
        <w:ind w:left="761" w:hanging="348"/>
      </w:pPr>
      <w:rPr>
        <w:rFonts w:ascii="Times New Roman" w:eastAsia="Times New Roman" w:hAnsi="Times New Roman" w:cs="Times New Roman" w:hint="default"/>
        <w:b/>
        <w:bCs/>
        <w:i w:val="0"/>
        <w:iCs w:val="0"/>
        <w:spacing w:val="0"/>
        <w:w w:val="100"/>
        <w:sz w:val="24"/>
        <w:szCs w:val="24"/>
        <w:lang w:val="en-US" w:eastAsia="en-US" w:bidi="ar-SA"/>
      </w:rPr>
    </w:lvl>
    <w:lvl w:ilvl="1" w:tplc="B7548C5E">
      <w:numFmt w:val="bullet"/>
      <w:lvlText w:val="•"/>
      <w:lvlJc w:val="left"/>
      <w:pPr>
        <w:ind w:left="1692" w:hanging="348"/>
      </w:pPr>
      <w:rPr>
        <w:rFonts w:hint="default"/>
        <w:lang w:val="en-US" w:eastAsia="en-US" w:bidi="ar-SA"/>
      </w:rPr>
    </w:lvl>
    <w:lvl w:ilvl="2" w:tplc="8F44A954">
      <w:numFmt w:val="bullet"/>
      <w:lvlText w:val="•"/>
      <w:lvlJc w:val="left"/>
      <w:pPr>
        <w:ind w:left="2624" w:hanging="348"/>
      </w:pPr>
      <w:rPr>
        <w:rFonts w:hint="default"/>
        <w:lang w:val="en-US" w:eastAsia="en-US" w:bidi="ar-SA"/>
      </w:rPr>
    </w:lvl>
    <w:lvl w:ilvl="3" w:tplc="7C62537C">
      <w:numFmt w:val="bullet"/>
      <w:lvlText w:val="•"/>
      <w:lvlJc w:val="left"/>
      <w:pPr>
        <w:ind w:left="3556" w:hanging="348"/>
      </w:pPr>
      <w:rPr>
        <w:rFonts w:hint="default"/>
        <w:lang w:val="en-US" w:eastAsia="en-US" w:bidi="ar-SA"/>
      </w:rPr>
    </w:lvl>
    <w:lvl w:ilvl="4" w:tplc="1982D35E">
      <w:numFmt w:val="bullet"/>
      <w:lvlText w:val="•"/>
      <w:lvlJc w:val="left"/>
      <w:pPr>
        <w:ind w:left="4488" w:hanging="348"/>
      </w:pPr>
      <w:rPr>
        <w:rFonts w:hint="default"/>
        <w:lang w:val="en-US" w:eastAsia="en-US" w:bidi="ar-SA"/>
      </w:rPr>
    </w:lvl>
    <w:lvl w:ilvl="5" w:tplc="5D1EE158">
      <w:numFmt w:val="bullet"/>
      <w:lvlText w:val="•"/>
      <w:lvlJc w:val="left"/>
      <w:pPr>
        <w:ind w:left="5420" w:hanging="348"/>
      </w:pPr>
      <w:rPr>
        <w:rFonts w:hint="default"/>
        <w:lang w:val="en-US" w:eastAsia="en-US" w:bidi="ar-SA"/>
      </w:rPr>
    </w:lvl>
    <w:lvl w:ilvl="6" w:tplc="AC6C4280">
      <w:numFmt w:val="bullet"/>
      <w:lvlText w:val="•"/>
      <w:lvlJc w:val="left"/>
      <w:pPr>
        <w:ind w:left="6352" w:hanging="348"/>
      </w:pPr>
      <w:rPr>
        <w:rFonts w:hint="default"/>
        <w:lang w:val="en-US" w:eastAsia="en-US" w:bidi="ar-SA"/>
      </w:rPr>
    </w:lvl>
    <w:lvl w:ilvl="7" w:tplc="9E326554">
      <w:numFmt w:val="bullet"/>
      <w:lvlText w:val="•"/>
      <w:lvlJc w:val="left"/>
      <w:pPr>
        <w:ind w:left="7284" w:hanging="348"/>
      </w:pPr>
      <w:rPr>
        <w:rFonts w:hint="default"/>
        <w:lang w:val="en-US" w:eastAsia="en-US" w:bidi="ar-SA"/>
      </w:rPr>
    </w:lvl>
    <w:lvl w:ilvl="8" w:tplc="C64AA3B2">
      <w:numFmt w:val="bullet"/>
      <w:lvlText w:val="•"/>
      <w:lvlJc w:val="left"/>
      <w:pPr>
        <w:ind w:left="8216" w:hanging="348"/>
      </w:pPr>
      <w:rPr>
        <w:rFonts w:hint="default"/>
        <w:lang w:val="en-US" w:eastAsia="en-US" w:bidi="ar-SA"/>
      </w:rPr>
    </w:lvl>
  </w:abstractNum>
  <w:abstractNum w:abstractNumId="1" w15:restartNumberingAfterBreak="0">
    <w:nsid w:val="443727F8"/>
    <w:multiLevelType w:val="hybridMultilevel"/>
    <w:tmpl w:val="34B43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C5300"/>
    <w:multiLevelType w:val="hybridMultilevel"/>
    <w:tmpl w:val="1E0060E0"/>
    <w:lvl w:ilvl="0" w:tplc="F26CC1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86193">
    <w:abstractNumId w:val="1"/>
  </w:num>
  <w:num w:numId="2" w16cid:durableId="733117901">
    <w:abstractNumId w:val="2"/>
  </w:num>
  <w:num w:numId="3" w16cid:durableId="19630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46"/>
    <w:rsid w:val="000002B8"/>
    <w:rsid w:val="0003116F"/>
    <w:rsid w:val="000327C8"/>
    <w:rsid w:val="000348BE"/>
    <w:rsid w:val="00036630"/>
    <w:rsid w:val="00036A18"/>
    <w:rsid w:val="00050CE2"/>
    <w:rsid w:val="00071F54"/>
    <w:rsid w:val="00094018"/>
    <w:rsid w:val="00097748"/>
    <w:rsid w:val="000A2DA7"/>
    <w:rsid w:val="000C1AB5"/>
    <w:rsid w:val="000C21E1"/>
    <w:rsid w:val="000D77D8"/>
    <w:rsid w:val="000E04C9"/>
    <w:rsid w:val="000F1AF9"/>
    <w:rsid w:val="000F6DFE"/>
    <w:rsid w:val="00104343"/>
    <w:rsid w:val="00112ACE"/>
    <w:rsid w:val="001237DB"/>
    <w:rsid w:val="00147489"/>
    <w:rsid w:val="0015771E"/>
    <w:rsid w:val="0016414C"/>
    <w:rsid w:val="00194BD0"/>
    <w:rsid w:val="001A29B3"/>
    <w:rsid w:val="001C40F6"/>
    <w:rsid w:val="001F62F2"/>
    <w:rsid w:val="002043BE"/>
    <w:rsid w:val="002052C0"/>
    <w:rsid w:val="0020787E"/>
    <w:rsid w:val="0021351C"/>
    <w:rsid w:val="00270726"/>
    <w:rsid w:val="00275CF9"/>
    <w:rsid w:val="00276397"/>
    <w:rsid w:val="00287CAF"/>
    <w:rsid w:val="002908E3"/>
    <w:rsid w:val="002A6BB0"/>
    <w:rsid w:val="002B4CAF"/>
    <w:rsid w:val="002B641D"/>
    <w:rsid w:val="002C5800"/>
    <w:rsid w:val="002C5EBB"/>
    <w:rsid w:val="002D1D51"/>
    <w:rsid w:val="002F3451"/>
    <w:rsid w:val="002F6D69"/>
    <w:rsid w:val="003018E7"/>
    <w:rsid w:val="00302303"/>
    <w:rsid w:val="003123F7"/>
    <w:rsid w:val="00335EE8"/>
    <w:rsid w:val="00346CED"/>
    <w:rsid w:val="00357180"/>
    <w:rsid w:val="00363C7C"/>
    <w:rsid w:val="00396650"/>
    <w:rsid w:val="003C172E"/>
    <w:rsid w:val="003E55CB"/>
    <w:rsid w:val="00400B08"/>
    <w:rsid w:val="00412539"/>
    <w:rsid w:val="00420DE4"/>
    <w:rsid w:val="004210B9"/>
    <w:rsid w:val="00442CFC"/>
    <w:rsid w:val="00444C36"/>
    <w:rsid w:val="004A50AB"/>
    <w:rsid w:val="004A7A64"/>
    <w:rsid w:val="004C385E"/>
    <w:rsid w:val="004D085C"/>
    <w:rsid w:val="004E0133"/>
    <w:rsid w:val="004E6FB3"/>
    <w:rsid w:val="004F7B88"/>
    <w:rsid w:val="00516511"/>
    <w:rsid w:val="005173E0"/>
    <w:rsid w:val="00541628"/>
    <w:rsid w:val="0055124F"/>
    <w:rsid w:val="0056770E"/>
    <w:rsid w:val="00591C21"/>
    <w:rsid w:val="005A06E7"/>
    <w:rsid w:val="005A558D"/>
    <w:rsid w:val="005A6FBC"/>
    <w:rsid w:val="005B71CB"/>
    <w:rsid w:val="005D3B64"/>
    <w:rsid w:val="005F5EBA"/>
    <w:rsid w:val="0061226B"/>
    <w:rsid w:val="00616D0C"/>
    <w:rsid w:val="00621D00"/>
    <w:rsid w:val="00622B66"/>
    <w:rsid w:val="00624CF7"/>
    <w:rsid w:val="00627E28"/>
    <w:rsid w:val="00661225"/>
    <w:rsid w:val="006666A9"/>
    <w:rsid w:val="00674BD2"/>
    <w:rsid w:val="00686E5A"/>
    <w:rsid w:val="00695420"/>
    <w:rsid w:val="006956D3"/>
    <w:rsid w:val="006B126F"/>
    <w:rsid w:val="006B166B"/>
    <w:rsid w:val="006C399B"/>
    <w:rsid w:val="006D564B"/>
    <w:rsid w:val="006D6F10"/>
    <w:rsid w:val="006E117B"/>
    <w:rsid w:val="006E5253"/>
    <w:rsid w:val="006E6EC5"/>
    <w:rsid w:val="006E70B5"/>
    <w:rsid w:val="006E7F68"/>
    <w:rsid w:val="00701639"/>
    <w:rsid w:val="00731027"/>
    <w:rsid w:val="00735198"/>
    <w:rsid w:val="00752450"/>
    <w:rsid w:val="00755E6D"/>
    <w:rsid w:val="00756EC9"/>
    <w:rsid w:val="007629CC"/>
    <w:rsid w:val="00762D47"/>
    <w:rsid w:val="007757F1"/>
    <w:rsid w:val="00776F1F"/>
    <w:rsid w:val="007821BC"/>
    <w:rsid w:val="0078338C"/>
    <w:rsid w:val="00786951"/>
    <w:rsid w:val="007F1715"/>
    <w:rsid w:val="007F4DAA"/>
    <w:rsid w:val="008050B2"/>
    <w:rsid w:val="00817FC5"/>
    <w:rsid w:val="00827523"/>
    <w:rsid w:val="008313FF"/>
    <w:rsid w:val="00837776"/>
    <w:rsid w:val="00837E6D"/>
    <w:rsid w:val="00850E1C"/>
    <w:rsid w:val="0085596D"/>
    <w:rsid w:val="00864166"/>
    <w:rsid w:val="00885646"/>
    <w:rsid w:val="00894841"/>
    <w:rsid w:val="008C128A"/>
    <w:rsid w:val="008C4EFF"/>
    <w:rsid w:val="008D4812"/>
    <w:rsid w:val="008E2884"/>
    <w:rsid w:val="009046B9"/>
    <w:rsid w:val="009216BF"/>
    <w:rsid w:val="00925C73"/>
    <w:rsid w:val="00932F44"/>
    <w:rsid w:val="00933CD9"/>
    <w:rsid w:val="00952010"/>
    <w:rsid w:val="009629EC"/>
    <w:rsid w:val="0096629E"/>
    <w:rsid w:val="00976BAE"/>
    <w:rsid w:val="009A1164"/>
    <w:rsid w:val="009D1713"/>
    <w:rsid w:val="009F2EFE"/>
    <w:rsid w:val="009F4DC9"/>
    <w:rsid w:val="00A018FA"/>
    <w:rsid w:val="00A428D4"/>
    <w:rsid w:val="00A46C36"/>
    <w:rsid w:val="00A642EA"/>
    <w:rsid w:val="00AB02D8"/>
    <w:rsid w:val="00AB2BA3"/>
    <w:rsid w:val="00AB36DC"/>
    <w:rsid w:val="00AC2185"/>
    <w:rsid w:val="00AC675F"/>
    <w:rsid w:val="00AE4090"/>
    <w:rsid w:val="00AF4FA4"/>
    <w:rsid w:val="00B06096"/>
    <w:rsid w:val="00B1242D"/>
    <w:rsid w:val="00B16F3F"/>
    <w:rsid w:val="00B30953"/>
    <w:rsid w:val="00B4566D"/>
    <w:rsid w:val="00B56404"/>
    <w:rsid w:val="00B928CC"/>
    <w:rsid w:val="00BB1409"/>
    <w:rsid w:val="00BB781F"/>
    <w:rsid w:val="00BD18DF"/>
    <w:rsid w:val="00BD2C81"/>
    <w:rsid w:val="00BE0781"/>
    <w:rsid w:val="00BE6EC2"/>
    <w:rsid w:val="00C00433"/>
    <w:rsid w:val="00C04981"/>
    <w:rsid w:val="00C1519A"/>
    <w:rsid w:val="00C33C83"/>
    <w:rsid w:val="00C361E4"/>
    <w:rsid w:val="00C57A75"/>
    <w:rsid w:val="00C67A8A"/>
    <w:rsid w:val="00C7068D"/>
    <w:rsid w:val="00C839ED"/>
    <w:rsid w:val="00C956D9"/>
    <w:rsid w:val="00CA72DC"/>
    <w:rsid w:val="00CD50B0"/>
    <w:rsid w:val="00CF04D0"/>
    <w:rsid w:val="00D349BC"/>
    <w:rsid w:val="00D55F56"/>
    <w:rsid w:val="00D622D3"/>
    <w:rsid w:val="00D94DDD"/>
    <w:rsid w:val="00DB2155"/>
    <w:rsid w:val="00DB57D2"/>
    <w:rsid w:val="00DC35C3"/>
    <w:rsid w:val="00DE7247"/>
    <w:rsid w:val="00DF4021"/>
    <w:rsid w:val="00E0589E"/>
    <w:rsid w:val="00E204A4"/>
    <w:rsid w:val="00E207EE"/>
    <w:rsid w:val="00E45F6A"/>
    <w:rsid w:val="00E82FAE"/>
    <w:rsid w:val="00E83505"/>
    <w:rsid w:val="00E83B1F"/>
    <w:rsid w:val="00E876E0"/>
    <w:rsid w:val="00E94D7F"/>
    <w:rsid w:val="00EB4CB7"/>
    <w:rsid w:val="00EB6DB6"/>
    <w:rsid w:val="00EB7A76"/>
    <w:rsid w:val="00EC049F"/>
    <w:rsid w:val="00EC2C78"/>
    <w:rsid w:val="00EC6BC0"/>
    <w:rsid w:val="00ED6613"/>
    <w:rsid w:val="00EF09B4"/>
    <w:rsid w:val="00F233F7"/>
    <w:rsid w:val="00F35860"/>
    <w:rsid w:val="00F92711"/>
    <w:rsid w:val="00FB0B53"/>
    <w:rsid w:val="00FC06F1"/>
    <w:rsid w:val="00FC3D59"/>
    <w:rsid w:val="00FD7987"/>
    <w:rsid w:val="00FF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5364"/>
  <w15:chartTrackingRefBased/>
  <w15:docId w15:val="{BC67E304-8D73-4311-9488-95C8F70A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646"/>
    <w:rPr>
      <w:rFonts w:eastAsiaTheme="majorEastAsia" w:cstheme="majorBidi"/>
      <w:color w:val="272727" w:themeColor="text1" w:themeTint="D8"/>
    </w:rPr>
  </w:style>
  <w:style w:type="paragraph" w:styleId="Title">
    <w:name w:val="Title"/>
    <w:basedOn w:val="Normal"/>
    <w:next w:val="Normal"/>
    <w:link w:val="TitleChar"/>
    <w:uiPriority w:val="10"/>
    <w:qFormat/>
    <w:rsid w:val="00885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646"/>
    <w:pPr>
      <w:spacing w:before="160"/>
      <w:jc w:val="center"/>
    </w:pPr>
    <w:rPr>
      <w:i/>
      <w:iCs/>
      <w:color w:val="404040" w:themeColor="text1" w:themeTint="BF"/>
    </w:rPr>
  </w:style>
  <w:style w:type="character" w:customStyle="1" w:styleId="QuoteChar">
    <w:name w:val="Quote Char"/>
    <w:basedOn w:val="DefaultParagraphFont"/>
    <w:link w:val="Quote"/>
    <w:uiPriority w:val="29"/>
    <w:rsid w:val="00885646"/>
    <w:rPr>
      <w:i/>
      <w:iCs/>
      <w:color w:val="404040" w:themeColor="text1" w:themeTint="BF"/>
    </w:rPr>
  </w:style>
  <w:style w:type="paragraph" w:styleId="ListParagraph">
    <w:name w:val="List Paragraph"/>
    <w:basedOn w:val="Normal"/>
    <w:uiPriority w:val="1"/>
    <w:qFormat/>
    <w:rsid w:val="00885646"/>
    <w:pPr>
      <w:ind w:left="720"/>
      <w:contextualSpacing/>
    </w:pPr>
  </w:style>
  <w:style w:type="character" w:styleId="IntenseEmphasis">
    <w:name w:val="Intense Emphasis"/>
    <w:basedOn w:val="DefaultParagraphFont"/>
    <w:uiPriority w:val="21"/>
    <w:qFormat/>
    <w:rsid w:val="00885646"/>
    <w:rPr>
      <w:i/>
      <w:iCs/>
      <w:color w:val="0F4761" w:themeColor="accent1" w:themeShade="BF"/>
    </w:rPr>
  </w:style>
  <w:style w:type="paragraph" w:styleId="IntenseQuote">
    <w:name w:val="Intense Quote"/>
    <w:basedOn w:val="Normal"/>
    <w:next w:val="Normal"/>
    <w:link w:val="IntenseQuoteChar"/>
    <w:uiPriority w:val="30"/>
    <w:qFormat/>
    <w:rsid w:val="00885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646"/>
    <w:rPr>
      <w:i/>
      <w:iCs/>
      <w:color w:val="0F4761" w:themeColor="accent1" w:themeShade="BF"/>
    </w:rPr>
  </w:style>
  <w:style w:type="character" w:styleId="IntenseReference">
    <w:name w:val="Intense Reference"/>
    <w:basedOn w:val="DefaultParagraphFont"/>
    <w:uiPriority w:val="32"/>
    <w:qFormat/>
    <w:rsid w:val="00885646"/>
    <w:rPr>
      <w:b/>
      <w:bCs/>
      <w:smallCaps/>
      <w:color w:val="0F4761" w:themeColor="accent1" w:themeShade="BF"/>
      <w:spacing w:val="5"/>
    </w:rPr>
  </w:style>
  <w:style w:type="paragraph" w:styleId="NormalWeb">
    <w:name w:val="Normal (Web)"/>
    <w:basedOn w:val="Normal"/>
    <w:uiPriority w:val="99"/>
    <w:semiHidden/>
    <w:unhideWhenUsed/>
    <w:rsid w:val="009D17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3010423686B418F2614B1EC51ABBC" ma:contentTypeVersion="13" ma:contentTypeDescription="Create a new document." ma:contentTypeScope="" ma:versionID="d4e767d629188c3fcacf3b6613e48200">
  <xsd:schema xmlns:xsd="http://www.w3.org/2001/XMLSchema" xmlns:xs="http://www.w3.org/2001/XMLSchema" xmlns:p="http://schemas.microsoft.com/office/2006/metadata/properties" xmlns:ns2="9a414773-2be8-4c66-8aec-20419d5bcfd9" xmlns:ns3="fcec0139-88b6-4d34-b535-cd587052241f" targetNamespace="http://schemas.microsoft.com/office/2006/metadata/properties" ma:root="true" ma:fieldsID="6a0d61d3da0cb45de88d39a1a7541778" ns2:_="" ns3:_="">
    <xsd:import namespace="9a414773-2be8-4c66-8aec-20419d5bcfd9"/>
    <xsd:import namespace="fcec0139-88b6-4d34-b535-cd5870522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4773-2be8-4c66-8aec-20419d5bc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f46f17-623c-4914-a526-18488d5c36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c0139-88b6-4d34-b535-cd58705224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802a9d-68d1-4705-a162-ed3859827c81}" ma:internalName="TaxCatchAll" ma:showField="CatchAllData" ma:web="fcec0139-88b6-4d34-b535-cd5870522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414773-2be8-4c66-8aec-20419d5bcfd9">
      <Terms xmlns="http://schemas.microsoft.com/office/infopath/2007/PartnerControls"/>
    </lcf76f155ced4ddcb4097134ff3c332f>
    <TaxCatchAll xmlns="fcec0139-88b6-4d34-b535-cd58705224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8EF12-DC20-4091-B4A4-BEC3A810C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4773-2be8-4c66-8aec-20419d5bcfd9"/>
    <ds:schemaRef ds:uri="fcec0139-88b6-4d34-b535-cd5870522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35B48-FFA6-47A9-B13B-79CD4AAE8135}">
  <ds:schemaRefs>
    <ds:schemaRef ds:uri="http://schemas.microsoft.com/office/2006/metadata/properties"/>
    <ds:schemaRef ds:uri="http://schemas.microsoft.com/office/infopath/2007/PartnerControls"/>
    <ds:schemaRef ds:uri="9a414773-2be8-4c66-8aec-20419d5bcfd9"/>
    <ds:schemaRef ds:uri="fcec0139-88b6-4d34-b535-cd587052241f"/>
  </ds:schemaRefs>
</ds:datastoreItem>
</file>

<file path=customXml/itemProps3.xml><?xml version="1.0" encoding="utf-8"?>
<ds:datastoreItem xmlns:ds="http://schemas.openxmlformats.org/officeDocument/2006/customXml" ds:itemID="{BD76A8C4-8E79-4D52-92B5-C48B11B43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745</Words>
  <Characters>3304</Characters>
  <Application>Microsoft Office Word</Application>
  <DocSecurity>0</DocSecurity>
  <Lines>82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Severs</dc:creator>
  <cp:keywords/>
  <dc:description/>
  <cp:lastModifiedBy>Blake Severs</cp:lastModifiedBy>
  <cp:revision>39</cp:revision>
  <dcterms:created xsi:type="dcterms:W3CDTF">2026-03-24T14:31:00Z</dcterms:created>
  <dcterms:modified xsi:type="dcterms:W3CDTF">2026-03-31T19:59:00Z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0x0101003693010423686B418F2614B1EC51ABBC</vt:lpwstr>
  </property>
  <property fmtid="{D5CDD505-2E9C-101B-9397-08002B2CF9AE}" pid="3" name="MediaServiceImageTags">
    <vt:lpwstr/>
  </property>
</Properties>
</file>